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DB1" w:rsidRDefault="007C5DB1" w:rsidP="007C5D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3"/>
          <w:szCs w:val="23"/>
          <w:lang w:eastAsia="ru-RU"/>
        </w:rPr>
        <w:t xml:space="preserve"> </w:t>
      </w:r>
    </w:p>
    <w:p w:rsidR="007C5DB1" w:rsidRPr="007C5DB1" w:rsidRDefault="007C5DB1" w:rsidP="007C5DB1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32"/>
          <w:szCs w:val="32"/>
          <w:lang w:val="ru-RU"/>
        </w:rPr>
      </w:pPr>
      <w:r w:rsidRPr="007C5DB1">
        <w:rPr>
          <w:rFonts w:ascii="Times New Roman" w:hAnsi="Times New Roman"/>
          <w:noProof/>
          <w:kern w:val="32"/>
          <w:sz w:val="32"/>
          <w:szCs w:val="32"/>
          <w:lang w:eastAsia="uk-UA"/>
        </w:rPr>
        <w:drawing>
          <wp:inline distT="0" distB="0" distL="0" distR="0" wp14:anchorId="3CCBEA8C" wp14:editId="75F1DEA3">
            <wp:extent cx="425450" cy="5588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5DB1">
        <w:rPr>
          <w:rFonts w:ascii="Times New Roman" w:hAnsi="Times New Roman"/>
          <w:b/>
          <w:sz w:val="24"/>
          <w:szCs w:val="24"/>
          <w:lang w:val="ru-RU"/>
        </w:rPr>
        <w:tab/>
      </w:r>
      <w:r w:rsidRPr="007C5DB1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7C5DB1" w:rsidRPr="007C5DB1" w:rsidRDefault="007C5DB1" w:rsidP="007C5DB1">
      <w:pPr>
        <w:spacing w:after="0" w:line="240" w:lineRule="auto"/>
        <w:ind w:left="-142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7C5DB1">
        <w:rPr>
          <w:rFonts w:ascii="Times New Roman" w:hAnsi="Times New Roman"/>
          <w:b/>
          <w:sz w:val="32"/>
          <w:szCs w:val="32"/>
          <w:lang w:val="ru-RU"/>
        </w:rPr>
        <w:t xml:space="preserve"> ОБУХІВСЬКА МІСЬКА РАДА             </w:t>
      </w:r>
    </w:p>
    <w:p w:rsidR="007C5DB1" w:rsidRPr="007C5DB1" w:rsidRDefault="007C5DB1" w:rsidP="007C5DB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ru-RU"/>
        </w:rPr>
      </w:pPr>
      <w:r w:rsidRPr="007C5DB1">
        <w:rPr>
          <w:rFonts w:ascii="Times New Roman" w:hAnsi="Times New Roman"/>
          <w:b/>
          <w:sz w:val="32"/>
          <w:szCs w:val="32"/>
          <w:lang w:val="ru-RU"/>
        </w:rPr>
        <w:t xml:space="preserve"> КИЇВСЬКОЇ ОБЛАСТІ</w:t>
      </w:r>
    </w:p>
    <w:p w:rsidR="007C5DB1" w:rsidRPr="007C5DB1" w:rsidRDefault="007C5DB1" w:rsidP="007C5DB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4"/>
          <w:szCs w:val="28"/>
          <w:lang w:val="ru-RU"/>
        </w:rPr>
      </w:pPr>
    </w:p>
    <w:p w:rsidR="007C5DB1" w:rsidRPr="007C5DB1" w:rsidRDefault="007C5DB1" w:rsidP="007C5D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5DB1">
        <w:rPr>
          <w:rFonts w:ascii="Times New Roman" w:hAnsi="Times New Roman"/>
          <w:b/>
          <w:bCs/>
          <w:sz w:val="24"/>
          <w:szCs w:val="24"/>
        </w:rPr>
        <w:t>ДЕВ’Я</w:t>
      </w:r>
      <w:r>
        <w:rPr>
          <w:rFonts w:ascii="Times New Roman" w:hAnsi="Times New Roman"/>
          <w:b/>
          <w:bCs/>
          <w:sz w:val="24"/>
          <w:szCs w:val="24"/>
        </w:rPr>
        <w:t>НОСТО ДРУГА</w:t>
      </w:r>
      <w:r w:rsidRPr="007C5DB1">
        <w:rPr>
          <w:rFonts w:ascii="Times New Roman" w:hAnsi="Times New Roman"/>
          <w:b/>
          <w:bCs/>
          <w:sz w:val="24"/>
          <w:szCs w:val="24"/>
          <w:lang w:val="ru-RU"/>
        </w:rPr>
        <w:t xml:space="preserve"> СЕСІЯ ВОСЬ</w:t>
      </w:r>
      <w:r w:rsidRPr="007C5DB1">
        <w:rPr>
          <w:rFonts w:ascii="Times New Roman" w:hAnsi="Times New Roman"/>
          <w:b/>
          <w:sz w:val="24"/>
          <w:szCs w:val="24"/>
          <w:lang w:val="ru-RU"/>
        </w:rPr>
        <w:t>МОГО СКЛИКАННЯ</w:t>
      </w:r>
    </w:p>
    <w:p w:rsidR="007C5DB1" w:rsidRPr="007C5DB1" w:rsidRDefault="007C5DB1" w:rsidP="007C5DB1">
      <w:pPr>
        <w:keepNext/>
        <w:spacing w:before="240"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ru-RU"/>
        </w:rPr>
      </w:pPr>
      <w:proofErr w:type="gramStart"/>
      <w:r w:rsidRPr="007C5DB1">
        <w:rPr>
          <w:rFonts w:ascii="Times New Roman" w:hAnsi="Times New Roman"/>
          <w:b/>
          <w:bCs/>
          <w:kern w:val="32"/>
          <w:sz w:val="32"/>
          <w:szCs w:val="32"/>
          <w:lang w:val="ru-RU"/>
        </w:rPr>
        <w:t>Р  І</w:t>
      </w:r>
      <w:proofErr w:type="gramEnd"/>
      <w:r w:rsidRPr="007C5DB1">
        <w:rPr>
          <w:rFonts w:ascii="Times New Roman" w:hAnsi="Times New Roman"/>
          <w:b/>
          <w:bCs/>
          <w:kern w:val="32"/>
          <w:sz w:val="32"/>
          <w:szCs w:val="32"/>
          <w:lang w:val="ru-RU"/>
        </w:rPr>
        <w:t xml:space="preserve">  Ш  Е  Н  </w:t>
      </w:r>
      <w:proofErr w:type="spellStart"/>
      <w:r w:rsidRPr="007C5DB1">
        <w:rPr>
          <w:rFonts w:ascii="Times New Roman" w:hAnsi="Times New Roman"/>
          <w:b/>
          <w:bCs/>
          <w:kern w:val="32"/>
          <w:sz w:val="32"/>
          <w:szCs w:val="32"/>
          <w:lang w:val="ru-RU"/>
        </w:rPr>
        <w:t>Н</w:t>
      </w:r>
      <w:proofErr w:type="spellEnd"/>
      <w:r w:rsidRPr="007C5DB1">
        <w:rPr>
          <w:rFonts w:ascii="Times New Roman" w:hAnsi="Times New Roman"/>
          <w:b/>
          <w:bCs/>
          <w:kern w:val="32"/>
          <w:sz w:val="32"/>
          <w:szCs w:val="32"/>
          <w:lang w:val="ru-RU"/>
        </w:rPr>
        <w:t xml:space="preserve">  Я</w:t>
      </w:r>
    </w:p>
    <w:p w:rsidR="007C5DB1" w:rsidRPr="007C5DB1" w:rsidRDefault="007C5DB1" w:rsidP="007C5DB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0" w:line="240" w:lineRule="auto"/>
        <w:outlineLvl w:val="0"/>
        <w:rPr>
          <w:rFonts w:ascii="Times New Roman" w:hAnsi="Times New Roman"/>
          <w:b/>
          <w:bCs/>
          <w:kern w:val="32"/>
          <w:sz w:val="28"/>
          <w:szCs w:val="24"/>
          <w:lang w:val="ru-RU"/>
        </w:rPr>
      </w:pPr>
      <w:r w:rsidRPr="007C5DB1">
        <w:rPr>
          <w:rFonts w:ascii="Times New Roman" w:hAnsi="Times New Roman"/>
          <w:b/>
          <w:bCs/>
          <w:kern w:val="32"/>
          <w:sz w:val="28"/>
          <w:lang w:val="ru-RU"/>
        </w:rPr>
        <w:t xml:space="preserve">«___» </w:t>
      </w:r>
      <w:r>
        <w:rPr>
          <w:rFonts w:ascii="Times New Roman" w:hAnsi="Times New Roman"/>
          <w:b/>
          <w:bCs/>
          <w:kern w:val="32"/>
          <w:sz w:val="28"/>
          <w:lang w:val="ru-RU"/>
        </w:rPr>
        <w:t>лютого</w:t>
      </w:r>
      <w:r w:rsidRPr="007C5DB1">
        <w:rPr>
          <w:rFonts w:ascii="Times New Roman" w:hAnsi="Times New Roman"/>
          <w:b/>
          <w:bCs/>
          <w:kern w:val="32"/>
          <w:sz w:val="28"/>
          <w:lang w:val="ru-RU"/>
        </w:rPr>
        <w:t xml:space="preserve"> 202</w:t>
      </w:r>
      <w:r>
        <w:rPr>
          <w:rFonts w:ascii="Times New Roman" w:hAnsi="Times New Roman"/>
          <w:b/>
          <w:bCs/>
          <w:kern w:val="32"/>
          <w:sz w:val="28"/>
          <w:lang w:val="ru-RU"/>
        </w:rPr>
        <w:t xml:space="preserve">6 року </w:t>
      </w:r>
      <w:r>
        <w:rPr>
          <w:rFonts w:ascii="Times New Roman" w:hAnsi="Times New Roman"/>
          <w:b/>
          <w:bCs/>
          <w:kern w:val="32"/>
          <w:sz w:val="28"/>
          <w:lang w:val="ru-RU"/>
        </w:rPr>
        <w:tab/>
      </w:r>
      <w:r>
        <w:rPr>
          <w:rFonts w:ascii="Times New Roman" w:hAnsi="Times New Roman"/>
          <w:b/>
          <w:bCs/>
          <w:kern w:val="32"/>
          <w:sz w:val="28"/>
          <w:lang w:val="ru-RU"/>
        </w:rPr>
        <w:tab/>
      </w:r>
      <w:r>
        <w:rPr>
          <w:rFonts w:ascii="Times New Roman" w:hAnsi="Times New Roman"/>
          <w:b/>
          <w:bCs/>
          <w:kern w:val="32"/>
          <w:sz w:val="28"/>
          <w:lang w:val="ru-RU"/>
        </w:rPr>
        <w:tab/>
      </w:r>
      <w:r>
        <w:rPr>
          <w:rFonts w:ascii="Times New Roman" w:hAnsi="Times New Roman"/>
          <w:b/>
          <w:bCs/>
          <w:kern w:val="32"/>
          <w:sz w:val="28"/>
          <w:lang w:val="ru-RU"/>
        </w:rPr>
        <w:tab/>
      </w:r>
      <w:r>
        <w:rPr>
          <w:rFonts w:ascii="Times New Roman" w:hAnsi="Times New Roman"/>
          <w:b/>
          <w:bCs/>
          <w:kern w:val="32"/>
          <w:sz w:val="28"/>
          <w:lang w:val="ru-RU"/>
        </w:rPr>
        <w:tab/>
      </w:r>
      <w:r>
        <w:rPr>
          <w:rFonts w:ascii="Times New Roman" w:hAnsi="Times New Roman"/>
          <w:b/>
          <w:bCs/>
          <w:kern w:val="32"/>
          <w:sz w:val="28"/>
          <w:lang w:val="ru-RU"/>
        </w:rPr>
        <w:tab/>
        <w:t>№        -</w:t>
      </w:r>
      <w:proofErr w:type="gramStart"/>
      <w:r w:rsidRPr="007C5DB1">
        <w:rPr>
          <w:rFonts w:ascii="Times New Roman" w:hAnsi="Times New Roman"/>
          <w:b/>
          <w:bCs/>
          <w:kern w:val="32"/>
          <w:sz w:val="28"/>
          <w:lang w:val="ru-RU"/>
        </w:rPr>
        <w:t>9</w:t>
      </w:r>
      <w:r>
        <w:rPr>
          <w:rFonts w:ascii="Times New Roman" w:hAnsi="Times New Roman"/>
          <w:b/>
          <w:bCs/>
          <w:kern w:val="32"/>
          <w:sz w:val="28"/>
          <w:lang w:val="ru-RU"/>
        </w:rPr>
        <w:t>2</w:t>
      </w:r>
      <w:r w:rsidRPr="007C5DB1">
        <w:rPr>
          <w:rFonts w:ascii="Times New Roman" w:hAnsi="Times New Roman"/>
          <w:b/>
          <w:bCs/>
          <w:kern w:val="32"/>
          <w:sz w:val="28"/>
          <w:lang w:val="ru-RU"/>
        </w:rPr>
        <w:t xml:space="preserve">  -</w:t>
      </w:r>
      <w:proofErr w:type="gramEnd"/>
      <w:r w:rsidRPr="007C5DB1">
        <w:rPr>
          <w:rFonts w:ascii="Times New Roman" w:hAnsi="Times New Roman"/>
          <w:b/>
          <w:bCs/>
          <w:kern w:val="32"/>
          <w:sz w:val="28"/>
          <w:lang w:val="ru-RU"/>
        </w:rPr>
        <w:t xml:space="preserve"> </w:t>
      </w:r>
      <w:r w:rsidRPr="007C5DB1">
        <w:rPr>
          <w:rFonts w:ascii="Times New Roman" w:hAnsi="Times New Roman"/>
          <w:b/>
          <w:bCs/>
          <w:kern w:val="32"/>
          <w:sz w:val="28"/>
          <w:lang w:val="en-US"/>
        </w:rPr>
        <w:t>V</w:t>
      </w:r>
      <w:r w:rsidRPr="007C5DB1">
        <w:rPr>
          <w:rFonts w:ascii="Times New Roman" w:hAnsi="Times New Roman"/>
          <w:b/>
          <w:bCs/>
          <w:kern w:val="32"/>
          <w:sz w:val="28"/>
          <w:lang w:val="ru-RU"/>
        </w:rPr>
        <w:t>ІІІ</w:t>
      </w:r>
    </w:p>
    <w:p w:rsidR="007C5DB1" w:rsidRPr="007C5DB1" w:rsidRDefault="007C5DB1" w:rsidP="007C5DB1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7C5DB1" w:rsidRPr="007C5DB1" w:rsidRDefault="007C5DB1" w:rsidP="007C5D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C5DB1" w:rsidRDefault="007C5DB1" w:rsidP="007C5D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DB1" w:rsidRDefault="007C5DB1" w:rsidP="007C5D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затвердження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Кошторису Комплексної Програми </w:t>
      </w:r>
    </w:p>
    <w:p w:rsidR="007C5DB1" w:rsidRDefault="007C5DB1" w:rsidP="007C5DB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підтримки сім’ї та забезпечення прав дітей «Назустріч дітям» </w:t>
      </w:r>
    </w:p>
    <w:p w:rsidR="007C5DB1" w:rsidRDefault="007C5DB1" w:rsidP="007C5DB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території Обухівської міської територіальної громади </w:t>
      </w:r>
    </w:p>
    <w:p w:rsidR="007C5DB1" w:rsidRDefault="007C5DB1" w:rsidP="007C5DB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Обухівського району Київської області </w:t>
      </w:r>
    </w:p>
    <w:p w:rsidR="007C5DB1" w:rsidRDefault="007C5DB1" w:rsidP="007C5DB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2026-2028 роки, на 2026 рік</w:t>
      </w:r>
    </w:p>
    <w:p w:rsidR="007C5DB1" w:rsidRDefault="007C5DB1" w:rsidP="007C5D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DB1" w:rsidRDefault="007C5DB1" w:rsidP="007C5D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DB1" w:rsidRDefault="007C5DB1" w:rsidP="007C5D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Відповідно до підпункту 4 пункту б частини 1 статті 34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місцеве самоврядування в Україні», керуючись </w:t>
      </w:r>
      <w:r>
        <w:rPr>
          <w:rFonts w:ascii="Times New Roman" w:hAnsi="Times New Roman" w:cs="Times New Roman"/>
          <w:sz w:val="28"/>
          <w:szCs w:val="28"/>
        </w:rPr>
        <w:t>Законами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постановами Кабінету Міністрів України від 26.04.2002 №564 «Про затвердження Положення про дитячий будинок сімейного типу», від 26.04.2002 №565 «Про затвердження Положення про прийомну сім’ю», від 24.09.2008 №866 «Питання діяльності органів опіки та піклування, пов'язаної із захистом прав дитини», від 08.10.2008 №905 «Про затвердження Порядку провадження діяльності з усиновлення та здійснення нагляду за дотриманням прав усиновлених дітей», від 05.04.2017 №268 «Про затвердження Порядку надання статусу дитини, яка постраждала внаслідок воєнних дій та збройних конфліктів», від 01.09.2025 №1065 «Про внесення змін до постанови Кабінету Міністрів України від 05.04.2017 №268», від 01.06.2020 №585 «Про забезпечення соціального захисту дітей, які перебувають у складних життєвих обставинах», від 20.08.2021 №893 «Деякі питання захисту прав дитини та надання послуги патронату над дитиною», у зв’язку із закінченням терміну дії Комплексної Програми підтримки сім’ї та забезпечення прав дітей «Назустріч дітям» на території Обухівської міської територіальної громади на 2021 – 2025 роки, затвердженої рішенням сесії Обухівської міської ради Київської області від 24.12.2020 №63-3-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ІІІ,</w:t>
      </w:r>
    </w:p>
    <w:p w:rsidR="007C5DB1" w:rsidRDefault="007C5DB1" w:rsidP="007C5D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DB1" w:rsidRDefault="007C5DB1" w:rsidP="007C5D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ОБУХІВСЬК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7C5DB1" w:rsidRDefault="007C5DB1" w:rsidP="007C5D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C5DB1" w:rsidRDefault="007C5DB1" w:rsidP="007C5D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DB1" w:rsidRDefault="007C5DB1" w:rsidP="007C5DB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r>
        <w:rPr>
          <w:rFonts w:ascii="Times New Roman" w:hAnsi="Times New Roman" w:cs="Times New Roman"/>
          <w:sz w:val="28"/>
          <w:szCs w:val="28"/>
        </w:rPr>
        <w:t xml:space="preserve"> Кошторис Комплексної Програми підтримки сім’ї та забезпечення прав дітей «Назустріч дітям» на території Обухівської міської територіальної громади Обухівського району Київської області на 2026 – 2028 роки, на 2026 рік (далі – Програма), що додається. </w:t>
      </w:r>
    </w:p>
    <w:p w:rsidR="007C5DB1" w:rsidRDefault="007C5DB1" w:rsidP="007C5DB1">
      <w:pPr>
        <w:spacing w:after="0" w:line="25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Фінансовому управлінню виконавчого комітету Обухівської міської ради, під час формування показників місцевого бюджету на відповідний рік, передбачити кошти на виконання заходів Програми, виходячи з фінансового ресурсу бюджету громади. </w:t>
      </w:r>
    </w:p>
    <w:p w:rsidR="00F653EC" w:rsidRPr="00F653EC" w:rsidRDefault="00F653EC" w:rsidP="00F653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F653EC">
        <w:rPr>
          <w:rFonts w:ascii="Times New Roman" w:hAnsi="Times New Roman" w:cs="Times New Roman"/>
          <w:sz w:val="28"/>
          <w:szCs w:val="28"/>
        </w:rPr>
        <w:t>3. 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 та постійну комісію Обухівської міської ради з гуманітарних питань.</w:t>
      </w:r>
    </w:p>
    <w:p w:rsidR="007C5DB1" w:rsidRDefault="00F653EC" w:rsidP="007C5DB1">
      <w:pPr>
        <w:spacing w:after="0" w:line="254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5DB1" w:rsidRDefault="007C5DB1" w:rsidP="007C5DB1">
      <w:pPr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  <w:lang w:val="ru-RU" w:eastAsia="ru-RU"/>
        </w:rPr>
      </w:pPr>
    </w:p>
    <w:p w:rsidR="007C5DB1" w:rsidRDefault="007C5DB1" w:rsidP="007C5DB1">
      <w:pPr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  <w:lang w:val="ru-RU" w:eastAsia="ru-RU"/>
        </w:rPr>
      </w:pPr>
    </w:p>
    <w:p w:rsidR="007C5DB1" w:rsidRDefault="007C5DB1" w:rsidP="007C5DB1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Секретар </w:t>
      </w:r>
    </w:p>
    <w:p w:rsidR="007C5DB1" w:rsidRDefault="007C5DB1" w:rsidP="007C5DB1">
      <w:pPr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Обухівської міської ради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  <w:t xml:space="preserve">   Лариса ІЛЬЄНКО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  <w:t xml:space="preserve"> 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  <w:t xml:space="preserve"> </w:t>
      </w:r>
    </w:p>
    <w:p w:rsidR="007C5DB1" w:rsidRDefault="007C5DB1" w:rsidP="007C5DB1">
      <w:pPr>
        <w:spacing w:after="0" w:line="240" w:lineRule="auto"/>
        <w:rPr>
          <w:rFonts w:ascii="Times New Roman CYR" w:eastAsia="Times New Roman" w:hAnsi="Times New Roman CYR" w:cs="Times New Roman CYR"/>
          <w:bCs/>
          <w:sz w:val="18"/>
          <w:szCs w:val="18"/>
          <w:lang w:eastAsia="ru-RU"/>
        </w:rPr>
      </w:pPr>
    </w:p>
    <w:p w:rsidR="007C5DB1" w:rsidRDefault="007C5DB1" w:rsidP="007C5D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Cs/>
          <w:sz w:val="18"/>
          <w:szCs w:val="18"/>
          <w:lang w:eastAsia="ru-RU"/>
        </w:rPr>
        <w:t xml:space="preserve">Юлія </w:t>
      </w:r>
      <w:proofErr w:type="spellStart"/>
      <w:r>
        <w:rPr>
          <w:rFonts w:ascii="Times New Roman CYR" w:eastAsia="Times New Roman" w:hAnsi="Times New Roman CYR" w:cs="Times New Roman CYR"/>
          <w:bCs/>
          <w:sz w:val="18"/>
          <w:szCs w:val="18"/>
          <w:lang w:eastAsia="ru-RU"/>
        </w:rPr>
        <w:t>Жевага</w:t>
      </w:r>
      <w:proofErr w:type="spellEnd"/>
    </w:p>
    <w:p w:rsidR="007C5DB1" w:rsidRDefault="007C5DB1" w:rsidP="007C5D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DB1" w:rsidRDefault="007C5DB1" w:rsidP="007C5DB1"/>
    <w:p w:rsidR="007C5DB1" w:rsidRDefault="007C5DB1" w:rsidP="007C5DB1"/>
    <w:p w:rsidR="007C5DB1" w:rsidRDefault="007C5DB1" w:rsidP="007C5DB1"/>
    <w:p w:rsidR="007C5DB1" w:rsidRDefault="007C5DB1" w:rsidP="007C5DB1"/>
    <w:p w:rsidR="00C203EA" w:rsidRDefault="00C203EA"/>
    <w:sectPr w:rsidR="00C203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7BB"/>
    <w:rsid w:val="003608AA"/>
    <w:rsid w:val="007C5DB1"/>
    <w:rsid w:val="00C203EA"/>
    <w:rsid w:val="00E057BB"/>
    <w:rsid w:val="00F6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71C0D5-749F-4D5B-8F46-DBE65E394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DB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3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1771</Words>
  <Characters>1010</Characters>
  <Application>Microsoft Office Word</Application>
  <DocSecurity>0</DocSecurity>
  <Lines>8</Lines>
  <Paragraphs>5</Paragraphs>
  <ScaleCrop>false</ScaleCrop>
  <Company>SPecialiST RePack</Company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</dc:creator>
  <cp:keywords/>
  <dc:description/>
  <cp:lastModifiedBy>SSD</cp:lastModifiedBy>
  <cp:revision>3</cp:revision>
  <dcterms:created xsi:type="dcterms:W3CDTF">2026-02-16T09:38:00Z</dcterms:created>
  <dcterms:modified xsi:type="dcterms:W3CDTF">2026-02-16T09:45:00Z</dcterms:modified>
</cp:coreProperties>
</file>